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sz w:val="40"/>
          <w:szCs w:val="40"/>
        </w:rPr>
      </w:pPr>
      <w:r>
        <w:rPr>
          <w:sz w:val="40"/>
          <w:szCs w:val="40"/>
        </w:rPr>
        <w:t>DRAFT</w:t>
      </w:r>
    </w:p>
    <w:p>
      <w:pPr>
        <w:pStyle w:val="Normal"/>
        <w:jc w:val="center"/>
        <w:rPr>
          <w:sz w:val="40"/>
          <w:szCs w:val="40"/>
        </w:rPr>
      </w:pPr>
      <w:r>
        <w:rPr>
          <w:sz w:val="40"/>
          <w:szCs w:val="40"/>
        </w:rPr>
        <w:t>Minutes of the Meeting of the Golden Racquets</w:t>
      </w:r>
    </w:p>
    <w:p>
      <w:pPr>
        <w:pStyle w:val="Normal"/>
        <w:jc w:val="center"/>
        <w:rPr>
          <w:sz w:val="40"/>
          <w:szCs w:val="40"/>
        </w:rPr>
      </w:pPr>
      <w:r>
        <w:rPr>
          <w:sz w:val="40"/>
          <w:szCs w:val="40"/>
        </w:rPr>
        <w:t>Board of Directors</w:t>
      </w:r>
    </w:p>
    <w:p>
      <w:pPr>
        <w:pStyle w:val="Normal"/>
        <w:jc w:val="center"/>
        <w:rPr>
          <w:sz w:val="40"/>
          <w:szCs w:val="40"/>
        </w:rPr>
      </w:pPr>
      <w:r>
        <w:rPr>
          <w:sz w:val="40"/>
          <w:szCs w:val="40"/>
        </w:rPr>
        <w:t>January 24, 2017</w:t>
      </w:r>
    </w:p>
    <w:p>
      <w:pPr>
        <w:pStyle w:val="Normal"/>
        <w:jc w:val="center"/>
        <w:rPr>
          <w:sz w:val="40"/>
          <w:szCs w:val="40"/>
        </w:rPr>
      </w:pPr>
      <w:r>
        <w:rPr>
          <w:sz w:val="40"/>
          <w:szCs w:val="40"/>
        </w:rPr>
        <w:t>King's Park Library, Springfield, VA</w:t>
      </w:r>
    </w:p>
    <w:p>
      <w:pPr>
        <w:pStyle w:val="Normal"/>
        <w:rPr/>
      </w:pPr>
      <w:r>
        <w:rPr/>
      </w:r>
    </w:p>
    <w:p>
      <w:pPr>
        <w:pStyle w:val="Normal"/>
        <w:rPr/>
      </w:pPr>
      <w:r>
        <w:rPr/>
      </w:r>
    </w:p>
    <w:p>
      <w:pPr>
        <w:pStyle w:val="Normal"/>
        <w:rPr/>
      </w:pPr>
      <w:r>
        <w:rPr/>
      </w:r>
    </w:p>
    <w:p>
      <w:pPr>
        <w:pStyle w:val="Normal"/>
        <w:rPr/>
      </w:pPr>
      <w:r>
        <w:rPr>
          <w:b/>
          <w:bCs/>
        </w:rPr>
        <w:t xml:space="preserve">Present: </w:t>
      </w:r>
      <w:r>
        <w:rPr/>
        <w:t xml:space="preserve"> </w:t>
      </w:r>
    </w:p>
    <w:p>
      <w:pPr>
        <w:pStyle w:val="Normal"/>
        <w:rPr/>
      </w:pPr>
      <w:r>
        <w:rPr/>
      </w:r>
    </w:p>
    <w:p>
      <w:pPr>
        <w:pStyle w:val="Normal"/>
        <w:rPr/>
      </w:pPr>
      <w:r>
        <w:rPr/>
        <w:t>Ed Grose</w:t>
      </w:r>
      <w:r>
        <w:rPr/>
        <w:t xml:space="preserve">, President </w:t>
        <w:tab/>
        <w:t xml:space="preserve">            Fred Hart, Ops &amp; Planning</w:t>
        <w:tab/>
      </w:r>
      <w:r>
        <w:rPr/>
        <w:t>Howard Ho, Social Chair</w:t>
      </w:r>
    </w:p>
    <w:p>
      <w:pPr>
        <w:pStyle w:val="Normal"/>
        <w:rPr/>
      </w:pPr>
      <w:r>
        <w:rPr/>
        <w:t xml:space="preserve">Laura Riesenberg, VP </w:t>
      </w:r>
      <w:r>
        <w:rPr/>
        <w:tab/>
        <w:t>Tom Burroughs, Rating</w:t>
        <w:tab/>
        <w:t>Ellen Johnson, Membership</w:t>
      </w:r>
    </w:p>
    <w:p>
      <w:pPr>
        <w:pStyle w:val="Normal"/>
        <w:rPr/>
      </w:pPr>
      <w:r>
        <w:rPr/>
        <w:t>CJ Dieteman, Past Pres.</w:t>
      </w:r>
      <w:r>
        <w:rPr/>
        <w:t xml:space="preserve">         Alle &amp; Jack Cogdell, Caring</w:t>
        <w:tab/>
        <w:t>Carol McAlee, Newsletter</w:t>
      </w:r>
    </w:p>
    <w:p>
      <w:pPr>
        <w:pStyle w:val="Normal"/>
        <w:rPr/>
      </w:pPr>
      <w:r>
        <w:rPr/>
        <w:t>Claudia Steichen, Sec.</w:t>
        <w:tab/>
        <w:t>Bob Dineen, CIO</w:t>
        <w:tab/>
        <w:tab/>
      </w:r>
    </w:p>
    <w:p>
      <w:pPr>
        <w:pStyle w:val="Normal"/>
        <w:rPr/>
      </w:pPr>
      <w:r>
        <w:rPr/>
        <w:t>Ed Byrne, Transition Chair</w:t>
        <w:tab/>
      </w:r>
      <w:r>
        <w:rPr/>
        <w:t>CJ Dieteman</w:t>
      </w:r>
      <w:r>
        <w:rPr/>
        <w:t>, Past President</w:t>
        <w:tab/>
      </w:r>
    </w:p>
    <w:p>
      <w:pPr>
        <w:pStyle w:val="Normal"/>
        <w:rPr/>
      </w:pPr>
      <w:r>
        <w:rPr/>
      </w:r>
    </w:p>
    <w:p>
      <w:pPr>
        <w:pStyle w:val="Normal"/>
        <w:rPr/>
      </w:pPr>
      <w:r>
        <w:rPr>
          <w:b/>
          <w:bCs/>
        </w:rPr>
        <w:t>Absent:</w:t>
      </w:r>
      <w:r>
        <w:rPr/>
        <w:t xml:space="preserve">  </w:t>
      </w:r>
    </w:p>
    <w:p>
      <w:pPr>
        <w:pStyle w:val="Normal"/>
        <w:rPr/>
      </w:pPr>
      <w:r>
        <w:rPr/>
      </w:r>
    </w:p>
    <w:p>
      <w:pPr>
        <w:pStyle w:val="Normal"/>
        <w:rPr/>
      </w:pPr>
      <w:r>
        <w:rPr/>
        <w:t xml:space="preserve">Lindsay Wozniak, Website Mgr.   </w:t>
      </w:r>
    </w:p>
    <w:p>
      <w:pPr>
        <w:pStyle w:val="Normal"/>
        <w:rPr/>
      </w:pPr>
      <w:r>
        <w:rPr/>
        <w:t>Al McFarland, Treasurer</w:t>
      </w:r>
    </w:p>
    <w:p>
      <w:pPr>
        <w:pStyle w:val="Normal"/>
        <w:rPr/>
      </w:pPr>
      <w:r>
        <w:rPr/>
      </w:r>
    </w:p>
    <w:p>
      <w:pPr>
        <w:pStyle w:val="Normal"/>
        <w:rPr/>
      </w:pPr>
      <w:r>
        <w:rPr/>
        <w:t xml:space="preserve">New 2017 President, Ed Grose, brought the meeting to order at 10:10a.m. </w:t>
      </w:r>
      <w:r>
        <w:rPr/>
        <w:t xml:space="preserve">and had </w:t>
      </w:r>
      <w:r>
        <w:rPr/>
        <w:t xml:space="preserve">all board members introduce themselves.  </w:t>
      </w:r>
    </w:p>
    <w:p>
      <w:pPr>
        <w:pStyle w:val="Normal"/>
        <w:rPr/>
      </w:pPr>
      <w:r>
        <w:rPr/>
      </w:r>
    </w:p>
    <w:p>
      <w:pPr>
        <w:pStyle w:val="Normal"/>
        <w:rPr/>
      </w:pPr>
      <w:r>
        <w:rPr/>
        <w:t>The minutes from the last meeting, which had been sent by email to each member, were approved as presented.</w:t>
      </w:r>
    </w:p>
    <w:p>
      <w:pPr>
        <w:pStyle w:val="Normal"/>
        <w:rPr/>
      </w:pPr>
      <w:r>
        <w:rPr/>
      </w:r>
    </w:p>
    <w:p>
      <w:pPr>
        <w:pStyle w:val="Normal"/>
        <w:rPr/>
      </w:pPr>
      <w:r>
        <w:rPr>
          <w:b/>
          <w:bCs/>
        </w:rPr>
        <w:t>President's Report:</w:t>
      </w:r>
      <w:r>
        <w:rPr/>
        <w:t xml:space="preserve">  Ed Grose mentioned that he will be arranging the summer venues at Four Seasons, Fairfax, and the outdoor courts.  Ed is planning to write a letter to the board members to explain how </w:t>
      </w:r>
      <w:r>
        <w:rPr/>
        <w:t>venues are assigned.</w:t>
      </w:r>
      <w:r>
        <w:rPr/>
        <w:t>.</w:t>
      </w:r>
    </w:p>
    <w:p>
      <w:pPr>
        <w:pStyle w:val="Normal"/>
        <w:rPr/>
      </w:pPr>
      <w:r>
        <w:rPr/>
      </w:r>
    </w:p>
    <w:p>
      <w:pPr>
        <w:pStyle w:val="Normal"/>
        <w:rPr/>
      </w:pPr>
      <w:r>
        <w:rPr>
          <w:b/>
          <w:bCs/>
        </w:rPr>
        <w:t>Vice-President's Report:</w:t>
      </w:r>
      <w:r>
        <w:rPr/>
        <w:t xml:space="preserve">  </w:t>
      </w:r>
      <w:r>
        <w:rPr/>
        <w:t xml:space="preserve">Laura Riesenberg is the new vice-president.  </w:t>
      </w:r>
      <w:r>
        <w:rPr/>
        <w:t>No particular report.</w:t>
      </w:r>
    </w:p>
    <w:p>
      <w:pPr>
        <w:pStyle w:val="Normal"/>
        <w:rPr/>
      </w:pPr>
      <w:r>
        <w:rPr/>
      </w:r>
    </w:p>
    <w:p>
      <w:pPr>
        <w:pStyle w:val="Normal"/>
        <w:rPr/>
      </w:pPr>
      <w:r>
        <w:rPr>
          <w:b/>
          <w:bCs/>
        </w:rPr>
        <w:t>Treasurer's Report:</w:t>
      </w:r>
      <w:r>
        <w:rPr/>
        <w:t xml:space="preserve">  Al McFarland was absent, but he provided a written report which he sent to board members </w:t>
      </w:r>
      <w:r>
        <w:rPr/>
        <w:t>via email.</w:t>
      </w:r>
      <w:r>
        <w:rPr/>
        <w:t xml:space="preserve">  Checkbook balance as of 12/29/16 was $18,202.87.  </w:t>
      </w:r>
      <w:r>
        <w:rPr/>
        <w:t>The winter indoor season had a small shortfall., and t</w:t>
      </w:r>
      <w:r>
        <w:rPr/>
        <w:t xml:space="preserve">he New Year's Party netted a $45 surplus.  Al is asking the president to line up a person to audit the 2016 Golden Racquets books.  He will file the IRS Form 990 after the audit and before </w:t>
      </w:r>
      <w:r>
        <w:rPr/>
        <w:t xml:space="preserve">the due date in </w:t>
      </w:r>
      <w:r>
        <w:rPr/>
        <w:t>May.</w:t>
      </w:r>
    </w:p>
    <w:p>
      <w:pPr>
        <w:pStyle w:val="Normal"/>
        <w:rPr/>
      </w:pPr>
      <w:r>
        <w:rPr/>
      </w:r>
    </w:p>
    <w:p>
      <w:pPr>
        <w:pStyle w:val="Normal"/>
        <w:rPr/>
      </w:pPr>
      <w:r>
        <w:rPr>
          <w:b/>
          <w:bCs/>
        </w:rPr>
        <w:t>Membership Chair Report:</w:t>
      </w:r>
      <w:r>
        <w:rPr/>
        <w:t xml:space="preserve">  Registration opened to new members on September 12, 2016.  Since that date 33 have applied.  Ellen says that since Golden Racquets stopped advertising, she has gotten few inquiries.  Applicants seem to be getting information from the website.  Ellen expressed concern about our ability to handle any greater numbers when Four Seasons closes.</w:t>
      </w:r>
    </w:p>
    <w:p>
      <w:pPr>
        <w:pStyle w:val="Normal"/>
        <w:rPr/>
      </w:pPr>
      <w:r>
        <w:rPr/>
      </w:r>
    </w:p>
    <w:p>
      <w:pPr>
        <w:pStyle w:val="Normal"/>
        <w:rPr/>
      </w:pPr>
      <w:r>
        <w:rPr>
          <w:b/>
          <w:bCs/>
        </w:rPr>
        <w:t>CIO Report:</w:t>
      </w:r>
      <w:r>
        <w:rPr/>
        <w:t xml:space="preserve">  Bob reported that Golden Racquets has 325 members.</w:t>
      </w:r>
    </w:p>
    <w:p>
      <w:pPr>
        <w:pStyle w:val="Normal"/>
        <w:rPr/>
      </w:pPr>
      <w:r>
        <w:rPr>
          <w:b/>
          <w:bCs/>
        </w:rPr>
        <w:t>Caring Committee Report:</w:t>
      </w:r>
      <w:r>
        <w:rPr/>
        <w:t xml:space="preserve">  Jack and Alle distributed a comprehensive report for 2016.  They sent 45 cards or notices to members regarding deaths, illnesses, injur</w:t>
      </w:r>
      <w:r>
        <w:rPr/>
        <w:t>ies, and</w:t>
      </w:r>
      <w:r>
        <w:rPr/>
        <w:t xml:space="preserve"> accidents.</w:t>
      </w:r>
    </w:p>
    <w:p>
      <w:pPr>
        <w:pStyle w:val="Normal"/>
        <w:rPr/>
      </w:pPr>
      <w:r>
        <w:rPr/>
      </w:r>
    </w:p>
    <w:p>
      <w:pPr>
        <w:pStyle w:val="Normal"/>
        <w:rPr/>
      </w:pPr>
      <w:r>
        <w:rPr>
          <w:b/>
          <w:bCs/>
        </w:rPr>
        <w:t>Newsletter Chair Report:</w:t>
      </w:r>
      <w:r>
        <w:rPr/>
        <w:t xml:space="preserve">  The newsletter will be available within the next two weeks.  This will be Carol's last newsletter and Golden Racquets is looking for someone to take over this position.   The suggestion was made that Laura Riesenberg, new vice-president, write a short article about herself.  The 2017 Golden Racquets calendar may also be put in the newsletter.</w:t>
      </w:r>
    </w:p>
    <w:p>
      <w:pPr>
        <w:pStyle w:val="Normal"/>
        <w:rPr/>
      </w:pPr>
      <w:r>
        <w:rPr/>
      </w:r>
    </w:p>
    <w:p>
      <w:pPr>
        <w:pStyle w:val="Normal"/>
        <w:rPr/>
      </w:pPr>
      <w:r>
        <w:rPr>
          <w:b/>
          <w:bCs/>
        </w:rPr>
        <w:t>Social Chair Report:</w:t>
      </w:r>
      <w:r>
        <w:rPr/>
        <w:t xml:space="preserve">  Howard Ho reported that there were 32 </w:t>
      </w:r>
      <w:r>
        <w:rPr/>
        <w:t>players</w:t>
      </w:r>
      <w:r>
        <w:rPr/>
        <w:t xml:space="preserve"> at the last tennis party and 12 who attended PJ Skidoos afterward.  He has organized the Happy Hour discussed at the last meeting and 23 people attended the</w:t>
      </w:r>
      <w:r>
        <w:rPr/>
        <w:t xml:space="preserve"> first Happy Hour in January</w:t>
      </w:r>
      <w:r>
        <w:rPr/>
        <w:t>.  Next Happy Hour will be February 1</w:t>
      </w:r>
      <w:r>
        <w:rPr>
          <w:vertAlign w:val="superscript"/>
        </w:rPr>
        <w:t>st</w:t>
      </w:r>
      <w:r>
        <w:rPr/>
        <w:t xml:space="preserve">.  Howard has reserved courts at Fairfax Racquet Club for the April and August parties and made arrangements to get the balls from Ed Grose.  </w:t>
      </w:r>
    </w:p>
    <w:p>
      <w:pPr>
        <w:pStyle w:val="Normal"/>
        <w:rPr/>
      </w:pPr>
      <w:r>
        <w:rPr/>
      </w:r>
    </w:p>
    <w:p>
      <w:pPr>
        <w:pStyle w:val="Normal"/>
        <w:rPr/>
      </w:pPr>
      <w:r>
        <w:rPr>
          <w:b/>
          <w:bCs/>
        </w:rPr>
        <w:t>Rating Committee Chair Report:</w:t>
      </w:r>
      <w:r>
        <w:rPr/>
        <w:t xml:space="preserve">  As of the Captain's Meeting in January, 23 people had their ratings increased and 3 had their ratings decreased.  There were 2 appeals for a higher rating and these were </w:t>
      </w:r>
      <w:r>
        <w:rPr/>
        <w:t>given.</w:t>
      </w:r>
    </w:p>
    <w:p>
      <w:pPr>
        <w:pStyle w:val="Normal"/>
        <w:rPr/>
      </w:pPr>
      <w:r>
        <w:rPr/>
      </w:r>
    </w:p>
    <w:p>
      <w:pPr>
        <w:pStyle w:val="Normal"/>
        <w:rPr/>
      </w:pPr>
      <w:r>
        <w:rPr>
          <w:b/>
          <w:bCs/>
        </w:rPr>
        <w:t>Past-President's Report:</w:t>
      </w:r>
      <w:r>
        <w:rPr/>
        <w:t xml:space="preserve">  No particular report.</w:t>
      </w:r>
    </w:p>
    <w:p>
      <w:pPr>
        <w:pStyle w:val="Normal"/>
        <w:rPr/>
      </w:pPr>
      <w:r>
        <w:rPr/>
      </w:r>
    </w:p>
    <w:p>
      <w:pPr>
        <w:pStyle w:val="Normal"/>
        <w:rPr/>
      </w:pPr>
      <w:r>
        <w:rPr>
          <w:b/>
          <w:bCs/>
        </w:rPr>
        <w:t>Ops and Planning Chair Report:</w:t>
      </w:r>
      <w:r>
        <w:rPr/>
        <w:t xml:space="preserve">  Fred says that the majority of the venues for the winter are doing well.    There have been some player complaints about the inappropriate behavior of a fellow member.  Fred has followed this up by writing letters and in personal conference, but complaints continue.  The board advised that the person be removed from the venue and money refunded.</w:t>
      </w:r>
    </w:p>
    <w:p>
      <w:pPr>
        <w:pStyle w:val="Normal"/>
        <w:rPr/>
      </w:pPr>
      <w:r>
        <w:rPr/>
      </w:r>
    </w:p>
    <w:p>
      <w:pPr>
        <w:pStyle w:val="Normal"/>
        <w:rPr/>
      </w:pPr>
      <w:r>
        <w:rPr>
          <w:b/>
          <w:bCs/>
        </w:rPr>
        <w:t>Past-President's Report:</w:t>
      </w:r>
      <w:r>
        <w:rPr/>
        <w:t xml:space="preserve">  No particular report.</w:t>
      </w:r>
    </w:p>
    <w:p>
      <w:pPr>
        <w:pStyle w:val="Normal"/>
        <w:rPr/>
      </w:pPr>
      <w:r>
        <w:rPr/>
      </w:r>
    </w:p>
    <w:p>
      <w:pPr>
        <w:pStyle w:val="Normal"/>
        <w:rPr/>
      </w:pPr>
      <w:r>
        <w:rPr>
          <w:b/>
          <w:bCs/>
        </w:rPr>
        <w:t>Transition Chair Report:</w:t>
      </w:r>
      <w:r>
        <w:rPr/>
        <w:t xml:space="preserve">  Ed Byrne says the committee has been fairly inactive and will look at the situation after summer sign-up.  These 3 things will tell what the courts will look like: looking at the number of regular players indoors, seniority, and attrition.  He advised that a 6 court open venue will be needed at Fairfax when Four Seasons closes.  </w:t>
      </w:r>
    </w:p>
    <w:p>
      <w:pPr>
        <w:pStyle w:val="Normal"/>
        <w:rPr/>
      </w:pPr>
      <w:r>
        <w:rPr/>
      </w:r>
    </w:p>
    <w:p>
      <w:pPr>
        <w:pStyle w:val="Normal"/>
        <w:rPr/>
      </w:pPr>
      <w:r>
        <w:rPr>
          <w:b/>
          <w:bCs/>
        </w:rPr>
        <w:t>Webmaster's Report:</w:t>
      </w:r>
      <w:r>
        <w:rPr/>
        <w:t xml:space="preserve">  Lindsay Wozniak was absent.</w:t>
      </w:r>
    </w:p>
    <w:p>
      <w:pPr>
        <w:pStyle w:val="Normal"/>
        <w:rPr/>
      </w:pPr>
      <w:r>
        <w:rPr/>
      </w:r>
    </w:p>
    <w:p>
      <w:pPr>
        <w:pStyle w:val="Normal"/>
        <w:rPr/>
      </w:pPr>
      <w:r>
        <w:rPr>
          <w:b/>
          <w:bCs/>
        </w:rPr>
        <w:t>New Business:</w:t>
      </w:r>
      <w:r>
        <w:rPr/>
        <w:t xml:space="preserve">  The issue of how and when to transition when Four Seasons closes was discussed.  Would the transition go better by </w:t>
      </w:r>
      <w:r>
        <w:rPr/>
        <w:t>trying to schedule some of Four Seasons courts somewhere else this summer, or should we wait and do this all at once the summer of 2018?  A motion was made, seconded,  and carried to swap the two Monday Fairfax and Four Seasons groups for this summer.  This exchanges a higher rated group at Fairfax and a lower rated group at Four Seasons.  Currently, more lower rated groups play at Four Seasons.  There was also a discussion about opening up another outdoor summer venue.</w:t>
      </w:r>
    </w:p>
    <w:p>
      <w:pPr>
        <w:pStyle w:val="Normal"/>
        <w:rPr/>
      </w:pPr>
      <w:r>
        <w:rPr/>
      </w:r>
    </w:p>
    <w:p>
      <w:pPr>
        <w:pStyle w:val="Normal"/>
        <w:rPr/>
      </w:pPr>
      <w:r>
        <w:rPr/>
        <w:t xml:space="preserve">The pros and cons of closing membership due to the increasing numbers of new players and the future closing of Four Seasons was debated.  After many points of view were discussed, the board voted to close membership requests, effective immediately.  The membership will open again when the determination has been made that there are adequate courts for the members.  Bob Dineen and Ed Grose will draft a letter regarding the closing of membership and pass </w:t>
      </w:r>
      <w:r>
        <w:rPr/>
        <w:t xml:space="preserve">this </w:t>
      </w:r>
      <w:r>
        <w:rPr/>
        <w:t>to Lindsay to post on the website.</w:t>
      </w:r>
    </w:p>
    <w:p>
      <w:pPr>
        <w:pStyle w:val="Normal"/>
        <w:rPr/>
      </w:pPr>
      <w:r>
        <w:rPr/>
      </w:r>
    </w:p>
    <w:p>
      <w:pPr>
        <w:pStyle w:val="Normal"/>
        <w:rPr/>
      </w:pPr>
      <w:r>
        <w:rPr/>
        <w:t xml:space="preserve">An </w:t>
      </w:r>
      <w:r>
        <w:rPr/>
        <w:t xml:space="preserve">agenda </w:t>
      </w:r>
      <w:r>
        <w:rPr/>
        <w:t xml:space="preserve">item for a request to distribute venue rosters at least quarterly was dismissed as this is not deemed necessary with no new members.  </w:t>
      </w:r>
    </w:p>
    <w:p>
      <w:pPr>
        <w:pStyle w:val="Normal"/>
        <w:rPr/>
      </w:pPr>
      <w:r>
        <w:rPr/>
      </w:r>
    </w:p>
    <w:p>
      <w:pPr>
        <w:pStyle w:val="Normal"/>
        <w:rPr/>
      </w:pPr>
      <w:r>
        <w:rPr/>
        <w:t>The meeting adjourned at 11:40a.m.  Next meeting is in Supervisor Cook's Meeting Room on April 11</w:t>
      </w:r>
      <w:r>
        <w:rPr>
          <w:vertAlign w:val="superscript"/>
        </w:rPr>
        <w:t>th</w:t>
      </w:r>
      <w:r>
        <w:rPr/>
        <w:t>.</w:t>
      </w:r>
    </w:p>
    <w:p>
      <w:pPr>
        <w:pStyle w:val="Normal"/>
        <w:rPr/>
      </w:pPr>
      <w:r>
        <w:rPr/>
      </w:r>
    </w:p>
    <w:p>
      <w:pPr>
        <w:pStyle w:val="Normal"/>
        <w:rPr/>
      </w:pPr>
      <w:r>
        <w:rPr/>
      </w:r>
    </w:p>
    <w:p>
      <w:pPr>
        <w:pStyle w:val="Normal"/>
        <w:rPr/>
      </w:pPr>
      <w:r>
        <w:rPr/>
        <w:t xml:space="preserve">Respectfully, </w:t>
      </w:r>
    </w:p>
    <w:p>
      <w:pPr>
        <w:pStyle w:val="Normal"/>
        <w:rPr/>
      </w:pPr>
      <w:r>
        <w:rPr/>
      </w:r>
    </w:p>
    <w:p>
      <w:pPr>
        <w:pStyle w:val="Normal"/>
        <w:rPr/>
      </w:pPr>
      <w:r>
        <w:rPr/>
      </w:r>
    </w:p>
    <w:p>
      <w:pPr>
        <w:pStyle w:val="Normal"/>
        <w:rPr/>
      </w:pPr>
      <w:r>
        <w:rPr/>
      </w:r>
    </w:p>
    <w:p>
      <w:pPr>
        <w:pStyle w:val="Normal"/>
        <w:rPr/>
      </w:pPr>
      <w:r>
        <w:rPr/>
        <w:t>Claudia Steichen</w:t>
      </w:r>
    </w:p>
    <w:p>
      <w:pPr>
        <w:pStyle w:val="Normal"/>
        <w:rPr/>
      </w:pPr>
      <w:r>
        <w:rPr/>
        <w:t>Secretary</w:t>
      </w:r>
    </w:p>
    <w:p>
      <w:pPr>
        <w:pStyle w:val="Normal"/>
        <w:rPr/>
      </w:pPr>
      <w:r>
        <w:rPr/>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Droid Sans Fallback" w:cs="FreeSans"/>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172</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2017-01-23T19:18:07Z</dcterms:created>
  <dc:language>en-US</dc:language>
  <cp:lastPrinted>2017-01-25T12:57:04Z</cp:lastPrinted>
  <dcterms:modified xsi:type="dcterms:W3CDTF">2017-01-25T16:36:23Z</dcterms:modified>
  <cp:revision>5</cp:revision>
</cp:coreProperties>
</file>